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942FA6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379"/>
      </w:tblGrid>
      <w:tr w:rsidR="00F63462" w:rsidRPr="00EE46E5" w:rsidTr="009C0A78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F62C1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 w:rsidR="003D5A7B">
              <w:rPr>
                <w:rFonts w:ascii="Arial" w:hAnsi="Arial" w:cs="Arial"/>
                <w:b/>
                <w:sz w:val="22"/>
                <w:szCs w:val="22"/>
              </w:rPr>
              <w:t>k akci Propojení silnic II/405 a silnice II/602 se silnicí II. třídy</w:t>
            </w:r>
            <w:r w:rsidR="00FB2304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FB2304" w:rsidRPr="00396840">
              <w:rPr>
                <w:rFonts w:ascii="Arial" w:hAnsi="Arial" w:cs="Arial"/>
                <w:b/>
                <w:sz w:val="22"/>
                <w:szCs w:val="22"/>
              </w:rPr>
              <w:t>II/602 Jihlava – JV obchvat – část VÝCHOD</w:t>
            </w:r>
            <w:r w:rsidR="00FB230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F63462" w:rsidRPr="00EE46E5" w:rsidTr="009C0A78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9C0A78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9C0A78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9C0A78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9C0A78">
        <w:trPr>
          <w:trHeight w:val="6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756D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756D53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9C0A78">
        <w:trPr>
          <w:trHeight w:val="8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E64913">
              <w:rPr>
                <w:rFonts w:ascii="Arial" w:hAnsi="Arial" w:cs="Arial"/>
                <w:sz w:val="22"/>
                <w:szCs w:val="22"/>
              </w:rPr>
              <w:t>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F62C1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3A346D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E64913">
              <w:rPr>
                <w:rFonts w:ascii="Arial" w:hAnsi="Arial" w:cs="Arial"/>
                <w:sz w:val="22"/>
                <w:szCs w:val="22"/>
              </w:rPr>
              <w:t>weidemannova.r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003678" w:rsidRPr="004A4F65" w:rsidRDefault="00C55ECC" w:rsidP="00003678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6B229C">
        <w:rPr>
          <w:rFonts w:ascii="Arial" w:hAnsi="Arial" w:cs="Arial"/>
          <w:sz w:val="22"/>
          <w:szCs w:val="22"/>
        </w:rPr>
        <w:t xml:space="preserve">Předmětem plnění veřejné zakázky je provedení výkonu „Technického dozoru stavebníka“ (dále jen TD) spočívajícího v zajištění kontroly (shody) a dohledu nad plněním smluvních závazků zhotovitele stavebních prací specifikovaných ve Smlouvě o dílo se zvláštním důrazem na kvalitu a způsob provádění prací při současném respektování stanovisek a rozhodnutí příslušných veřejnoprávních </w:t>
      </w:r>
      <w:r w:rsidR="007C6806">
        <w:rPr>
          <w:rFonts w:ascii="Arial" w:hAnsi="Arial" w:cs="Arial"/>
          <w:sz w:val="22"/>
          <w:szCs w:val="22"/>
        </w:rPr>
        <w:t>orgánů vztahujících se ke stavbě Propojení silnic II/405 a silnice II/602 se silnicí II. třídy</w:t>
      </w:r>
      <w:r w:rsidR="00650D38">
        <w:rPr>
          <w:rFonts w:ascii="Arial" w:hAnsi="Arial" w:cs="Arial"/>
          <w:sz w:val="22"/>
          <w:szCs w:val="22"/>
        </w:rPr>
        <w:t xml:space="preserve"> </w:t>
      </w:r>
      <w:r w:rsidR="00650D38" w:rsidRPr="00650D38">
        <w:rPr>
          <w:rFonts w:ascii="Arial" w:hAnsi="Arial" w:cs="Arial"/>
          <w:sz w:val="22"/>
          <w:szCs w:val="22"/>
        </w:rPr>
        <w:t>(II/602 Jihlava – JV obchvat – část VÝCHOD)</w:t>
      </w:r>
      <w:r w:rsidRPr="006B229C">
        <w:rPr>
          <w:rFonts w:ascii="Arial" w:hAnsi="Arial" w:cs="Arial"/>
          <w:sz w:val="22"/>
          <w:szCs w:val="22"/>
        </w:rPr>
        <w:t xml:space="preserve">. </w:t>
      </w:r>
      <w:r w:rsidR="00003678" w:rsidRPr="004A4F65">
        <w:rPr>
          <w:rFonts w:ascii="Arial" w:hAnsi="Arial" w:cs="Arial"/>
          <w:sz w:val="22"/>
          <w:szCs w:val="22"/>
        </w:rPr>
        <w:t>Jedná se o novostavbu části jihovýchodního obchvatu Jihlavy, který zahrnuje propojení silnic II/405 a silnice II/602.</w:t>
      </w:r>
      <w:r w:rsidR="00003678">
        <w:rPr>
          <w:rFonts w:ascii="Arial" w:hAnsi="Arial" w:cs="Arial"/>
          <w:sz w:val="22"/>
          <w:szCs w:val="22"/>
        </w:rPr>
        <w:t xml:space="preserve"> </w:t>
      </w:r>
      <w:r w:rsidR="00003678" w:rsidRPr="004A4F65">
        <w:rPr>
          <w:rFonts w:ascii="Arial" w:hAnsi="Arial" w:cs="Arial"/>
          <w:sz w:val="22"/>
          <w:szCs w:val="22"/>
        </w:rPr>
        <w:t>Celková délka navržené přeložky silnice II/602 je 3,05 km. Součástí obchvatu je i řešení odvodnění a kolize se stávajícími inženýrskými sítěmi, které jsou jako vyvolaná stavba přeloženy v rámci jednotlivých stavebních objektů.</w:t>
      </w:r>
      <w:r w:rsidR="00003678">
        <w:rPr>
          <w:rFonts w:ascii="Arial" w:hAnsi="Arial" w:cs="Arial"/>
          <w:sz w:val="22"/>
          <w:szCs w:val="22"/>
        </w:rPr>
        <w:t xml:space="preserve"> </w:t>
      </w:r>
      <w:r w:rsidR="00003678" w:rsidRPr="004A4F65">
        <w:rPr>
          <w:rFonts w:ascii="Arial" w:hAnsi="Arial" w:cs="Arial"/>
          <w:sz w:val="22"/>
          <w:szCs w:val="22"/>
        </w:rPr>
        <w:t xml:space="preserve">Součástí stavby je také realizace jedné okružní křižovatky, jedné průsečné křižovatky, dále pak vyvolané stavební úpravy navazujících úseků silnic, místních a účelových komunikací. V rámci stavby je navrženo dále zřízení 2 mostních objektů. </w:t>
      </w:r>
    </w:p>
    <w:p w:rsidR="006B05EF" w:rsidRPr="00E40819" w:rsidRDefault="006B05EF" w:rsidP="00003678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:rsidR="007048E3" w:rsidRPr="007048E3" w:rsidRDefault="007048E3" w:rsidP="007048E3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</w:p>
    <w:p w:rsidR="006B05EF" w:rsidRPr="00E40819" w:rsidRDefault="007048E3" w:rsidP="006B05EF">
      <w:pPr>
        <w:pStyle w:val="Zkladntextodsazen21"/>
        <w:ind w:left="0" w:firstLine="0"/>
        <w:rPr>
          <w:rFonts w:ascii="Arial" w:hAnsi="Arial" w:cs="Arial"/>
          <w:sz w:val="22"/>
        </w:rPr>
      </w:pPr>
      <w:r w:rsidRPr="00AD50EC">
        <w:rPr>
          <w:rFonts w:ascii="Arial" w:hAnsi="Arial" w:cs="Arial"/>
          <w:sz w:val="22"/>
          <w:szCs w:val="22"/>
        </w:rPr>
        <w:t>Stavba</w:t>
      </w:r>
      <w:r w:rsidR="006B05EF">
        <w:rPr>
          <w:rFonts w:ascii="Arial" w:hAnsi="Arial" w:cs="Arial"/>
          <w:sz w:val="22"/>
        </w:rPr>
        <w:t xml:space="preserve"> </w:t>
      </w:r>
      <w:r w:rsidR="006B05EF" w:rsidRPr="00E40819">
        <w:rPr>
          <w:rFonts w:ascii="Arial" w:hAnsi="Arial" w:cs="Arial"/>
          <w:sz w:val="22"/>
        </w:rPr>
        <w:t>bude realizována dle projektové dokumentace „</w:t>
      </w:r>
      <w:r w:rsidR="006B05EF" w:rsidRPr="00440D05">
        <w:rPr>
          <w:rFonts w:ascii="Arial" w:hAnsi="Arial" w:cs="Arial"/>
          <w:b/>
          <w:sz w:val="22"/>
        </w:rPr>
        <w:t>II/602 Jihlava – JV obchvat, část VÝCHOD</w:t>
      </w:r>
      <w:r w:rsidR="001A0D90">
        <w:rPr>
          <w:rFonts w:ascii="Arial" w:hAnsi="Arial" w:cs="Arial"/>
          <w:sz w:val="22"/>
        </w:rPr>
        <w:t xml:space="preserve">“ </w:t>
      </w:r>
      <w:r w:rsidR="006B05EF" w:rsidRPr="00E40819">
        <w:rPr>
          <w:rFonts w:ascii="Arial" w:hAnsi="Arial" w:cs="Arial"/>
          <w:sz w:val="22"/>
        </w:rPr>
        <w:t>vypracované ve stupni PDPS společností PROfi Jihlava spol. s r.o., Pod Příkopem 933/6, 586 01 Jihlava, IČO 18198228 v </w:t>
      </w:r>
      <w:r w:rsidR="006B05EF" w:rsidRPr="00440D05">
        <w:rPr>
          <w:rFonts w:ascii="Arial" w:hAnsi="Arial" w:cs="Arial"/>
          <w:sz w:val="22"/>
        </w:rPr>
        <w:t>prosinci 2023</w:t>
      </w:r>
      <w:r w:rsidR="006B05EF" w:rsidRPr="00E40819">
        <w:rPr>
          <w:rFonts w:ascii="Arial" w:hAnsi="Arial" w:cs="Arial"/>
          <w:sz w:val="22"/>
        </w:rPr>
        <w:t>, která v předmětném úseku vychází z projektové dokumentac</w:t>
      </w:r>
      <w:r w:rsidR="001A0D90">
        <w:rPr>
          <w:rFonts w:ascii="Arial" w:hAnsi="Arial" w:cs="Arial"/>
          <w:sz w:val="22"/>
        </w:rPr>
        <w:t>e „II/602 Jihlava – JV obchvat“</w:t>
      </w:r>
      <w:r w:rsidR="006B05EF" w:rsidRPr="00E40819">
        <w:rPr>
          <w:rFonts w:ascii="Arial" w:hAnsi="Arial" w:cs="Arial"/>
          <w:sz w:val="22"/>
        </w:rPr>
        <w:t xml:space="preserve"> vypracované ve stupni DSP společností PROfi Jihlava spol. s r.o. v prosinci 2018 (dále jen „projektová dokumentace“).</w:t>
      </w:r>
    </w:p>
    <w:p w:rsidR="007048E3" w:rsidRPr="00AD50EC" w:rsidRDefault="007048E3" w:rsidP="007048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Pr="00F23649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Druh stavby:</w:t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="004F4A6E">
        <w:rPr>
          <w:rFonts w:ascii="Arial" w:hAnsi="Arial" w:cs="Arial"/>
          <w:sz w:val="22"/>
          <w:szCs w:val="22"/>
        </w:rPr>
        <w:t>novostavba silnice</w:t>
      </w:r>
    </w:p>
    <w:p w:rsidR="007048E3" w:rsidRPr="00D97B82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pacing w:val="-4"/>
          <w:sz w:val="22"/>
          <w:szCs w:val="22"/>
        </w:rPr>
      </w:pPr>
      <w:r w:rsidRPr="00D97B82">
        <w:rPr>
          <w:rFonts w:ascii="Arial" w:hAnsi="Arial" w:cs="Arial"/>
          <w:sz w:val="22"/>
          <w:szCs w:val="22"/>
        </w:rPr>
        <w:t>Místo stavby:</w:t>
      </w:r>
      <w:r w:rsidRPr="00D97B82">
        <w:rPr>
          <w:rFonts w:ascii="Arial" w:hAnsi="Arial" w:cs="Arial"/>
          <w:sz w:val="22"/>
          <w:szCs w:val="22"/>
        </w:rPr>
        <w:tab/>
        <w:t>silnice II/</w:t>
      </w:r>
      <w:r w:rsidR="00D97B82">
        <w:rPr>
          <w:rFonts w:ascii="Arial" w:hAnsi="Arial" w:cs="Arial"/>
          <w:sz w:val="22"/>
          <w:szCs w:val="22"/>
        </w:rPr>
        <w:t>602</w:t>
      </w:r>
      <w:r w:rsidRPr="00D97B82">
        <w:rPr>
          <w:rFonts w:ascii="Arial" w:hAnsi="Arial" w:cs="Arial"/>
          <w:sz w:val="22"/>
          <w:szCs w:val="22"/>
        </w:rPr>
        <w:t>,</w:t>
      </w:r>
      <w:r w:rsidR="00040633" w:rsidRPr="00D97B82">
        <w:rPr>
          <w:rFonts w:ascii="Arial" w:hAnsi="Arial" w:cs="Arial"/>
          <w:sz w:val="22"/>
          <w:szCs w:val="22"/>
        </w:rPr>
        <w:t xml:space="preserve"> II/405</w:t>
      </w:r>
      <w:r w:rsidRPr="00D97B82">
        <w:rPr>
          <w:rFonts w:ascii="Arial" w:hAnsi="Arial" w:cs="Arial"/>
          <w:sz w:val="22"/>
          <w:szCs w:val="22"/>
        </w:rPr>
        <w:t xml:space="preserve"> </w:t>
      </w:r>
      <w:r w:rsidR="00D97B82" w:rsidRPr="00D97B82">
        <w:rPr>
          <w:rFonts w:ascii="Arial" w:hAnsi="Arial" w:cs="Arial"/>
          <w:sz w:val="22"/>
          <w:szCs w:val="22"/>
        </w:rPr>
        <w:t>k.</w:t>
      </w:r>
      <w:r w:rsidR="0086182F">
        <w:rPr>
          <w:rFonts w:ascii="Arial" w:hAnsi="Arial" w:cs="Arial"/>
          <w:sz w:val="22"/>
          <w:szCs w:val="22"/>
        </w:rPr>
        <w:t xml:space="preserve">ú. </w:t>
      </w:r>
      <w:r w:rsidR="00D97B82" w:rsidRPr="00D97B82">
        <w:rPr>
          <w:rFonts w:ascii="Arial" w:hAnsi="Arial" w:cs="Arial"/>
          <w:sz w:val="22"/>
          <w:szCs w:val="22"/>
        </w:rPr>
        <w:t>Helenín, Kosov u Jihlavy, Pančava, Studénky</w:t>
      </w:r>
      <w:r w:rsidR="007048E3" w:rsidRPr="00D97B82">
        <w:rPr>
          <w:rFonts w:ascii="Arial" w:hAnsi="Arial" w:cs="Arial"/>
          <w:spacing w:val="-4"/>
          <w:sz w:val="22"/>
          <w:szCs w:val="22"/>
        </w:rPr>
        <w:t xml:space="preserve">  </w:t>
      </w:r>
    </w:p>
    <w:p w:rsidR="00C55ECC" w:rsidRPr="0092435C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t>Zhotovitel stavby:</w:t>
      </w:r>
      <w:r w:rsidRPr="0092435C">
        <w:rPr>
          <w:rFonts w:ascii="Arial" w:hAnsi="Arial" w:cs="Arial"/>
          <w:sz w:val="22"/>
          <w:szCs w:val="22"/>
        </w:rPr>
        <w:tab/>
        <w:t>dle výsledků zadávacího řízení na stavební práce</w:t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investiční akce:</w:t>
      </w:r>
      <w:r w:rsidRPr="009E2D38">
        <w:rPr>
          <w:rFonts w:ascii="Arial" w:hAnsi="Arial" w:cs="Arial"/>
          <w:sz w:val="22"/>
          <w:szCs w:val="22"/>
        </w:rPr>
        <w:tab/>
      </w:r>
      <w:r w:rsidR="009E2D38" w:rsidRPr="009E2D38">
        <w:rPr>
          <w:rFonts w:ascii="Arial" w:hAnsi="Arial" w:cs="Arial"/>
          <w:sz w:val="22"/>
          <w:szCs w:val="22"/>
        </w:rPr>
        <w:t>341 5</w:t>
      </w:r>
      <w:r w:rsidR="0068189A" w:rsidRPr="009E2D38">
        <w:rPr>
          <w:rFonts w:ascii="Arial" w:hAnsi="Arial" w:cs="Arial"/>
          <w:sz w:val="22"/>
          <w:szCs w:val="22"/>
        </w:rPr>
        <w:t>00 000</w:t>
      </w:r>
      <w:r w:rsidR="007048E3" w:rsidRPr="009E2D38">
        <w:rPr>
          <w:rFonts w:ascii="Arial" w:hAnsi="Arial" w:cs="Arial"/>
          <w:sz w:val="22"/>
          <w:szCs w:val="22"/>
        </w:rPr>
        <w:t xml:space="preserve"> Kč bez DPH</w:t>
      </w:r>
      <w:r w:rsidRPr="009E2D38">
        <w:rPr>
          <w:rFonts w:ascii="Arial" w:hAnsi="Arial" w:cs="Arial"/>
          <w:sz w:val="22"/>
          <w:szCs w:val="22"/>
        </w:rPr>
        <w:tab/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výkonu TD:</w:t>
      </w:r>
      <w:r w:rsidRPr="009E2D38">
        <w:rPr>
          <w:rFonts w:ascii="Arial" w:hAnsi="Arial" w:cs="Arial"/>
          <w:sz w:val="22"/>
          <w:szCs w:val="22"/>
        </w:rPr>
        <w:tab/>
      </w:r>
      <w:r w:rsidRPr="009E2D38">
        <w:rPr>
          <w:rFonts w:ascii="Arial" w:hAnsi="Arial" w:cs="Arial"/>
          <w:sz w:val="22"/>
          <w:szCs w:val="22"/>
        </w:rPr>
        <w:tab/>
        <w:t xml:space="preserve">    </w:t>
      </w:r>
      <w:r w:rsidR="00A4342E" w:rsidRPr="009E2D38">
        <w:rPr>
          <w:rFonts w:ascii="Arial" w:hAnsi="Arial" w:cs="Arial"/>
          <w:sz w:val="22"/>
          <w:szCs w:val="22"/>
        </w:rPr>
        <w:t>1 250</w:t>
      </w:r>
      <w:r w:rsidR="007048E3" w:rsidRPr="009E2D38">
        <w:rPr>
          <w:rFonts w:ascii="Arial" w:hAnsi="Arial" w:cs="Arial"/>
          <w:sz w:val="22"/>
          <w:szCs w:val="22"/>
        </w:rPr>
        <w:t xml:space="preserve"> 000 </w:t>
      </w:r>
      <w:r w:rsidRPr="009E2D38">
        <w:rPr>
          <w:rFonts w:ascii="Arial" w:hAnsi="Arial" w:cs="Arial"/>
          <w:sz w:val="22"/>
          <w:szCs w:val="22"/>
        </w:rPr>
        <w:t xml:space="preserve">Kč bez DPH </w:t>
      </w:r>
    </w:p>
    <w:p w:rsidR="00C55ECC" w:rsidRPr="00C32F71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C32F71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92435C" w:rsidRDefault="00C55ECC" w:rsidP="00C55ECC">
      <w:pPr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lastRenderedPageBreak/>
        <w:t xml:space="preserve">Předpokládaný termín plnění: </w:t>
      </w:r>
      <w:r w:rsidRPr="0092435C">
        <w:rPr>
          <w:rFonts w:ascii="Arial" w:hAnsi="Arial" w:cs="Arial"/>
          <w:sz w:val="22"/>
          <w:szCs w:val="22"/>
        </w:rPr>
        <w:tab/>
      </w:r>
      <w:r w:rsidRPr="0092435C">
        <w:rPr>
          <w:rFonts w:ascii="Arial" w:hAnsi="Arial" w:cs="Arial"/>
          <w:sz w:val="22"/>
          <w:szCs w:val="22"/>
        </w:rPr>
        <w:tab/>
        <w:t>po dobu realizace stavebních prací</w:t>
      </w:r>
    </w:p>
    <w:p w:rsidR="00C55ECC" w:rsidRPr="00520603" w:rsidRDefault="00E14C0F" w:rsidP="00C55ECC">
      <w:pPr>
        <w:rPr>
          <w:rFonts w:ascii="Arial" w:hAnsi="Arial" w:cs="Arial"/>
          <w:sz w:val="22"/>
          <w:szCs w:val="22"/>
        </w:rPr>
      </w:pPr>
      <w:r w:rsidRPr="00520603">
        <w:rPr>
          <w:rFonts w:ascii="Arial" w:hAnsi="Arial" w:cs="Arial"/>
          <w:sz w:val="22"/>
          <w:szCs w:val="22"/>
        </w:rPr>
        <w:t>Zahájení realizace stavby</w:t>
      </w:r>
      <w:r w:rsidR="00A119B8">
        <w:rPr>
          <w:rFonts w:ascii="Arial" w:hAnsi="Arial" w:cs="Arial"/>
          <w:sz w:val="22"/>
          <w:szCs w:val="22"/>
        </w:rPr>
        <w:t xml:space="preserve"> – předání staveniště</w:t>
      </w:r>
      <w:r w:rsidR="00A119B8">
        <w:rPr>
          <w:rFonts w:ascii="Arial" w:hAnsi="Arial" w:cs="Arial"/>
          <w:sz w:val="22"/>
          <w:szCs w:val="22"/>
        </w:rPr>
        <w:tab/>
      </w:r>
      <w:r w:rsidR="00A119B8">
        <w:rPr>
          <w:rFonts w:ascii="Arial" w:hAnsi="Arial" w:cs="Arial"/>
          <w:sz w:val="22"/>
          <w:szCs w:val="22"/>
        </w:rPr>
        <w:tab/>
      </w:r>
      <w:r w:rsidR="00520603" w:rsidRPr="00520603">
        <w:rPr>
          <w:rFonts w:ascii="Arial" w:hAnsi="Arial" w:cs="Arial"/>
          <w:sz w:val="22"/>
          <w:szCs w:val="22"/>
        </w:rPr>
        <w:t>06</w:t>
      </w:r>
      <w:r w:rsidR="00C55ECC" w:rsidRPr="00520603">
        <w:rPr>
          <w:rFonts w:ascii="Arial" w:hAnsi="Arial" w:cs="Arial"/>
          <w:sz w:val="22"/>
          <w:szCs w:val="22"/>
        </w:rPr>
        <w:t>/202</w:t>
      </w:r>
      <w:r w:rsidRPr="00520603">
        <w:rPr>
          <w:rFonts w:ascii="Arial" w:hAnsi="Arial" w:cs="Arial"/>
          <w:sz w:val="22"/>
          <w:szCs w:val="22"/>
        </w:rPr>
        <w:t>4</w:t>
      </w:r>
    </w:p>
    <w:p w:rsidR="00AF2D06" w:rsidRPr="00520603" w:rsidRDefault="00A119B8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Zprovoznění stavby, p</w:t>
      </w:r>
      <w:r w:rsidR="00BE1244">
        <w:rPr>
          <w:rFonts w:ascii="Arial" w:hAnsi="Arial" w:cs="Arial"/>
          <w:sz w:val="22"/>
          <w:szCs w:val="22"/>
        </w:rPr>
        <w:t>ředčasné užívání stavby</w:t>
      </w:r>
      <w:r w:rsidR="00BE1244">
        <w:rPr>
          <w:rFonts w:ascii="Arial" w:hAnsi="Arial" w:cs="Arial"/>
          <w:sz w:val="22"/>
          <w:szCs w:val="22"/>
        </w:rPr>
        <w:tab/>
      </w:r>
      <w:r w:rsidR="00BE1244">
        <w:rPr>
          <w:rFonts w:ascii="Arial" w:hAnsi="Arial" w:cs="Arial"/>
          <w:sz w:val="22"/>
          <w:szCs w:val="22"/>
        </w:rPr>
        <w:tab/>
      </w:r>
      <w:r w:rsidR="00C55ECC" w:rsidRPr="00520603">
        <w:rPr>
          <w:rFonts w:ascii="Arial" w:hAnsi="Arial" w:cs="Arial"/>
          <w:sz w:val="22"/>
          <w:szCs w:val="22"/>
        </w:rPr>
        <w:t xml:space="preserve">do 31. </w:t>
      </w:r>
      <w:r w:rsidR="002A3B2D" w:rsidRPr="00520603">
        <w:rPr>
          <w:rFonts w:ascii="Arial" w:hAnsi="Arial" w:cs="Arial"/>
          <w:sz w:val="22"/>
          <w:szCs w:val="22"/>
        </w:rPr>
        <w:t>10</w:t>
      </w:r>
      <w:r w:rsidR="00C55ECC" w:rsidRPr="00520603">
        <w:rPr>
          <w:rFonts w:ascii="Arial" w:hAnsi="Arial" w:cs="Arial"/>
          <w:sz w:val="22"/>
          <w:szCs w:val="22"/>
        </w:rPr>
        <w:t>. 202</w:t>
      </w:r>
      <w:r w:rsidR="00A4342E" w:rsidRPr="00520603">
        <w:rPr>
          <w:rFonts w:ascii="Arial" w:hAnsi="Arial" w:cs="Arial"/>
          <w:sz w:val="22"/>
          <w:szCs w:val="22"/>
        </w:rPr>
        <w:t>5</w:t>
      </w:r>
    </w:p>
    <w:p w:rsidR="00C55ECC" w:rsidRPr="00520603" w:rsidRDefault="00A119B8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Dokončení díla</w:t>
      </w:r>
      <w:r w:rsidR="00C55ECC" w:rsidRPr="00520603">
        <w:rPr>
          <w:rFonts w:ascii="Arial" w:hAnsi="Arial" w:cs="Arial"/>
          <w:sz w:val="22"/>
          <w:szCs w:val="22"/>
        </w:rPr>
        <w:t xml:space="preserve"> vč. předání kompletní </w:t>
      </w:r>
      <w:r w:rsidR="007A106E" w:rsidRPr="00520603">
        <w:rPr>
          <w:rFonts w:ascii="Arial" w:hAnsi="Arial" w:cs="Arial"/>
          <w:sz w:val="22"/>
          <w:szCs w:val="22"/>
        </w:rPr>
        <w:t>dokladové části</w:t>
      </w:r>
      <w:r w:rsidR="007A106E" w:rsidRPr="00520603">
        <w:rPr>
          <w:rFonts w:ascii="Arial" w:hAnsi="Arial" w:cs="Arial"/>
          <w:sz w:val="22"/>
          <w:szCs w:val="22"/>
        </w:rPr>
        <w:tab/>
      </w:r>
      <w:r w:rsidR="00C55ECC" w:rsidRPr="00520603">
        <w:rPr>
          <w:rFonts w:ascii="Arial" w:hAnsi="Arial" w:cs="Arial"/>
          <w:sz w:val="22"/>
          <w:szCs w:val="22"/>
        </w:rPr>
        <w:t xml:space="preserve">do </w:t>
      </w:r>
      <w:r w:rsidR="00520603" w:rsidRPr="00520603">
        <w:rPr>
          <w:rFonts w:ascii="Arial" w:hAnsi="Arial" w:cs="Arial"/>
          <w:sz w:val="22"/>
          <w:szCs w:val="22"/>
        </w:rPr>
        <w:t>22</w:t>
      </w:r>
      <w:r w:rsidR="00C55ECC" w:rsidRPr="00520603">
        <w:rPr>
          <w:rFonts w:ascii="Arial" w:hAnsi="Arial" w:cs="Arial"/>
          <w:sz w:val="22"/>
          <w:szCs w:val="22"/>
        </w:rPr>
        <w:t xml:space="preserve">. </w:t>
      </w:r>
      <w:r w:rsidR="00520603" w:rsidRPr="00520603">
        <w:rPr>
          <w:rFonts w:ascii="Arial" w:hAnsi="Arial" w:cs="Arial"/>
          <w:sz w:val="22"/>
          <w:szCs w:val="22"/>
        </w:rPr>
        <w:t>6</w:t>
      </w:r>
      <w:r w:rsidR="00C55ECC" w:rsidRPr="00520603">
        <w:rPr>
          <w:rFonts w:ascii="Arial" w:hAnsi="Arial" w:cs="Arial"/>
          <w:sz w:val="22"/>
          <w:szCs w:val="22"/>
        </w:rPr>
        <w:t>. 202</w:t>
      </w:r>
      <w:r w:rsidR="00A4342E" w:rsidRPr="00520603">
        <w:rPr>
          <w:rFonts w:ascii="Arial" w:hAnsi="Arial" w:cs="Arial"/>
          <w:sz w:val="22"/>
          <w:szCs w:val="22"/>
        </w:rPr>
        <w:t>6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C8135F" w:rsidRPr="00C8135F" w:rsidRDefault="00C8135F" w:rsidP="00C8135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8135F">
        <w:rPr>
          <w:rFonts w:ascii="Arial" w:hAnsi="Arial" w:cs="Arial"/>
          <w:sz w:val="22"/>
          <w:szCs w:val="22"/>
        </w:rPr>
        <w:t xml:space="preserve">Pozn.: V zimním období (tj. od 1. listopadu do 31. března) nebudou prováděny jakékoli stavební práce, které by znemožnily provoz na pozemních komunikacích a zimní údržbu. 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C55ECC" w:rsidRPr="00AE494F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veřejné zakázky je dále podrobněji vymezen v návrhu příkazní smlouvy.</w:t>
      </w:r>
    </w:p>
    <w:p w:rsidR="00C55ECC" w:rsidRDefault="00C55ECC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32F71" w:rsidRPr="00F40AF4" w:rsidRDefault="00C32F71" w:rsidP="00C32F7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0AF4">
        <w:rPr>
          <w:rFonts w:ascii="Arial" w:hAnsi="Arial" w:cs="Arial"/>
          <w:b/>
          <w:sz w:val="22"/>
          <w:szCs w:val="22"/>
          <w:u w:val="single"/>
        </w:rPr>
        <w:t>Vybraný dodavatel bude vykonávat kontrolní činnost TD na staveniš</w:t>
      </w:r>
      <w:r>
        <w:rPr>
          <w:rFonts w:ascii="Arial" w:hAnsi="Arial" w:cs="Arial"/>
          <w:b/>
          <w:sz w:val="22"/>
          <w:szCs w:val="22"/>
          <w:u w:val="single"/>
        </w:rPr>
        <w:t>ti minimálně každý pracovní den,</w:t>
      </w:r>
      <w:r w:rsidRPr="00F40AF4">
        <w:rPr>
          <w:rFonts w:ascii="Arial" w:hAnsi="Arial" w:cs="Arial"/>
          <w:b/>
          <w:sz w:val="22"/>
          <w:szCs w:val="22"/>
          <w:u w:val="single"/>
        </w:rPr>
        <w:t xml:space="preserve"> a to po dobu probíhajících stavebních prací.</w:t>
      </w:r>
    </w:p>
    <w:p w:rsidR="00C32F71" w:rsidRDefault="00C32F71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  <w:r w:rsidRPr="00F567C9">
        <w:rPr>
          <w:rFonts w:ascii="Arial" w:hAnsi="Arial" w:cs="Arial"/>
          <w:b/>
          <w:sz w:val="22"/>
          <w:szCs w:val="22"/>
        </w:rPr>
        <w:t>Zadavatel si vyhrazuje právo změnit předpokládané termíny plnění v závislosti na termínech plnění stavebních prací pro dotčenou stavbu.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E90BCA" w:rsidRDefault="00E90BCA" w:rsidP="00E90BCA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D0BDF" w:rsidRDefault="00AD0BDF" w:rsidP="00AD0BDF">
      <w:pPr>
        <w:jc w:val="both"/>
        <w:rPr>
          <w:rFonts w:ascii="Arial" w:hAnsi="Arial" w:cs="Arial"/>
          <w:sz w:val="22"/>
          <w:szCs w:val="22"/>
        </w:rPr>
      </w:pPr>
      <w:r w:rsidRPr="00AD0BDF"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AD0BDF" w:rsidRDefault="00AD0BD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</w:t>
      </w:r>
      <w:r w:rsidR="00850AC2">
        <w:rPr>
          <w:rFonts w:ascii="Arial" w:hAnsi="Arial" w:cs="Arial"/>
          <w:spacing w:val="-6"/>
          <w:sz w:val="22"/>
          <w:szCs w:val="22"/>
        </w:rPr>
        <w:t>1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, resp. </w:t>
      </w:r>
      <w:r w:rsidRPr="00120CA0">
        <w:rPr>
          <w:rFonts w:ascii="Arial" w:hAnsi="Arial" w:cs="Arial"/>
          <w:spacing w:val="-6"/>
          <w:sz w:val="22"/>
          <w:szCs w:val="22"/>
        </w:rPr>
        <w:t>v</w:t>
      </w:r>
      <w:r w:rsidR="00850AC2">
        <w:rPr>
          <w:rFonts w:ascii="Arial" w:hAnsi="Arial" w:cs="Arial"/>
          <w:spacing w:val="-6"/>
          <w:sz w:val="22"/>
          <w:szCs w:val="22"/>
        </w:rPr>
        <w:t> návrhu příkazní smlouvy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</w:t>
      </w:r>
      <w:r w:rsidR="00F9634C">
        <w:rPr>
          <w:rFonts w:ascii="Arial" w:hAnsi="Arial" w:cs="Arial"/>
          <w:spacing w:val="-6"/>
          <w:sz w:val="22"/>
          <w:szCs w:val="22"/>
        </w:rPr>
        <w:t>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FE74D6" w:rsidRPr="0059243B">
        <w:rPr>
          <w:rFonts w:ascii="Arial" w:hAnsi="Arial" w:cs="Arial"/>
          <w:sz w:val="22"/>
          <w:szCs w:val="22"/>
        </w:rPr>
        <w:t>1 250</w:t>
      </w:r>
      <w:r w:rsidR="008A5158" w:rsidRPr="0059243B">
        <w:rPr>
          <w:rFonts w:ascii="Arial" w:hAnsi="Arial" w:cs="Arial"/>
          <w:sz w:val="22"/>
          <w:szCs w:val="22"/>
        </w:rPr>
        <w:t xml:space="preserve"> 000</w:t>
      </w:r>
      <w:r w:rsidR="007A396E" w:rsidRPr="0059243B">
        <w:rPr>
          <w:rFonts w:ascii="Arial" w:hAnsi="Arial" w:cs="Arial"/>
          <w:sz w:val="22"/>
          <w:szCs w:val="22"/>
        </w:rPr>
        <w:t xml:space="preserve"> Kč</w:t>
      </w:r>
      <w:r w:rsidR="007A396E" w:rsidRPr="008A5158">
        <w:rPr>
          <w:rFonts w:ascii="Arial" w:hAnsi="Arial" w:cs="Arial"/>
          <w:sz w:val="22"/>
          <w:szCs w:val="22"/>
        </w:rPr>
        <w:t xml:space="preserve"> bez DPH.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54B9A" w:rsidRDefault="00454B9A" w:rsidP="00454B9A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 w:rsidRPr="00E40819">
        <w:rPr>
          <w:rFonts w:ascii="Arial" w:hAnsi="Arial" w:cs="Arial"/>
          <w:b w:val="0"/>
          <w:sz w:val="22"/>
          <w:szCs w:val="22"/>
        </w:rPr>
        <w:t xml:space="preserve">PROfi Jihlava spol. s r.o., Pod Příkopem 6, 586 01 Jihlava, IČO 18198228 -  zpracovatel projektové dokumentace ve stupni </w:t>
      </w:r>
      <w:r w:rsidRPr="00F27DA2">
        <w:rPr>
          <w:rFonts w:ascii="Arial" w:hAnsi="Arial" w:cs="Arial"/>
          <w:b w:val="0"/>
          <w:sz w:val="22"/>
          <w:szCs w:val="22"/>
        </w:rPr>
        <w:t>PDPS</w:t>
      </w:r>
      <w:r>
        <w:rPr>
          <w:rFonts w:ascii="Arial" w:hAnsi="Arial" w:cs="Arial"/>
          <w:b w:val="0"/>
          <w:sz w:val="22"/>
          <w:szCs w:val="22"/>
        </w:rPr>
        <w:t xml:space="preserve"> a DSP</w:t>
      </w:r>
      <w:r w:rsidRPr="00E40819"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="00F5713B">
        <w:rPr>
          <w:rFonts w:ascii="Arial" w:hAnsi="Arial" w:cs="Arial"/>
          <w:b w:val="0"/>
          <w:sz w:val="22"/>
          <w:szCs w:val="22"/>
        </w:rPr>
        <w:t>.</w:t>
      </w:r>
      <w:r w:rsidRPr="00E40819">
        <w:rPr>
          <w:rFonts w:ascii="Arial" w:hAnsi="Arial" w:cs="Arial"/>
          <w:b w:val="0"/>
          <w:sz w:val="22"/>
          <w:szCs w:val="22"/>
        </w:rPr>
        <w:t xml:space="preserve"> </w:t>
      </w:r>
    </w:p>
    <w:p w:rsidR="00A92350" w:rsidRPr="00803B2D" w:rsidRDefault="00A92350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lastRenderedPageBreak/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9E0A4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potvrzení příslušné územní</w:t>
      </w:r>
      <w:r w:rsidR="00F63462"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lastRenderedPageBreak/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</w:t>
      </w:r>
      <w:r w:rsidR="00475FDA">
        <w:rPr>
          <w:rFonts w:ascii="Arial" w:hAnsi="Arial" w:cs="Arial"/>
          <w:b/>
          <w:spacing w:val="-2"/>
          <w:sz w:val="22"/>
          <w:szCs w:val="22"/>
        </w:rPr>
        <w:t>l v souladu s ust. § 77 odst. 1</w:t>
      </w: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>Dodavate</w:t>
      </w:r>
      <w:r w:rsidR="00475FDA">
        <w:rPr>
          <w:rFonts w:ascii="Arial" w:hAnsi="Arial" w:cs="Arial"/>
          <w:b/>
          <w:spacing w:val="-2"/>
        </w:rPr>
        <w:t>l v souladu s ust. § 77 odst. 2</w:t>
      </w:r>
      <w:r w:rsidRPr="00BB4DD7">
        <w:rPr>
          <w:rFonts w:ascii="Arial" w:hAnsi="Arial" w:cs="Arial"/>
          <w:b/>
          <w:spacing w:val="-2"/>
        </w:rPr>
        <w:t xml:space="preserve">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384B62" w:rsidRDefault="00384B62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F81B51">
        <w:rPr>
          <w:rFonts w:ascii="Arial" w:hAnsi="Arial" w:cs="Arial"/>
          <w:b/>
        </w:rPr>
        <w:t xml:space="preserve">- </w:t>
      </w:r>
      <w:r w:rsidRPr="00DA1E81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F2B">
        <w:rPr>
          <w:rFonts w:ascii="Arial" w:hAnsi="Arial" w:cs="Arial"/>
        </w:rPr>
        <w:t xml:space="preserve">seznam </w:t>
      </w:r>
      <w:r w:rsidRPr="00EE4F2B">
        <w:rPr>
          <w:rFonts w:ascii="Arial" w:hAnsi="Arial" w:cs="Arial"/>
          <w:spacing w:val="-4"/>
        </w:rPr>
        <w:t xml:space="preserve">významných služeb </w:t>
      </w:r>
      <w:r w:rsidR="00E20795" w:rsidRPr="00EE4F2B">
        <w:rPr>
          <w:rFonts w:ascii="Arial" w:hAnsi="Arial" w:cs="Arial"/>
          <w:spacing w:val="-4"/>
        </w:rPr>
        <w:t xml:space="preserve">obdobného charakteru </w:t>
      </w:r>
      <w:r w:rsidRPr="00EE4F2B">
        <w:rPr>
          <w:rFonts w:ascii="Arial" w:hAnsi="Arial" w:cs="Arial"/>
          <w:spacing w:val="-4"/>
        </w:rPr>
        <w:t xml:space="preserve">poskytnutých </w:t>
      </w:r>
      <w:r w:rsidR="00EE4F2B">
        <w:rPr>
          <w:rFonts w:ascii="Arial" w:hAnsi="Arial" w:cs="Arial"/>
          <w:spacing w:val="-4"/>
        </w:rPr>
        <w:t>v</w:t>
      </w:r>
      <w:r w:rsidRPr="00EE4F2B">
        <w:rPr>
          <w:rFonts w:ascii="Arial" w:hAnsi="Arial" w:cs="Arial"/>
          <w:spacing w:val="-4"/>
        </w:rPr>
        <w:t xml:space="preserve"> poslední</w:t>
      </w:r>
      <w:r w:rsidR="00EE4F2B">
        <w:rPr>
          <w:rFonts w:ascii="Arial" w:hAnsi="Arial" w:cs="Arial"/>
          <w:spacing w:val="-4"/>
        </w:rPr>
        <w:t>ch</w:t>
      </w:r>
      <w:r w:rsidRPr="003156CB">
        <w:rPr>
          <w:rFonts w:ascii="Arial" w:hAnsi="Arial" w:cs="Arial"/>
          <w:b/>
          <w:spacing w:val="-4"/>
        </w:rPr>
        <w:t xml:space="preserve"> </w:t>
      </w:r>
      <w:r w:rsidR="00EE4F2B" w:rsidRPr="00AF189D">
        <w:rPr>
          <w:rFonts w:ascii="Arial" w:hAnsi="Arial" w:cs="Arial"/>
          <w:b/>
          <w:spacing w:val="-4"/>
        </w:rPr>
        <w:t>5 letech</w:t>
      </w:r>
      <w:r w:rsidRPr="003156CB">
        <w:rPr>
          <w:rFonts w:ascii="Arial" w:hAnsi="Arial" w:cs="Arial"/>
          <w:b/>
          <w:spacing w:val="-4"/>
        </w:rPr>
        <w:t xml:space="preserve">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9069A4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CF354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vymezuje </w:t>
      </w:r>
      <w:r w:rsidRPr="00CF354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CF3540">
        <w:rPr>
          <w:rFonts w:ascii="Arial" w:hAnsi="Arial" w:cs="Arial"/>
          <w:sz w:val="22"/>
          <w:szCs w:val="22"/>
        </w:rPr>
        <w:t>pro splnění technické kvalifikace v</w:t>
      </w:r>
      <w:r>
        <w:rPr>
          <w:rFonts w:ascii="Arial" w:hAnsi="Arial" w:cs="Arial"/>
          <w:sz w:val="22"/>
          <w:szCs w:val="22"/>
        </w:rPr>
        <w:t xml:space="preserve"> následujícím </w:t>
      </w:r>
      <w:r w:rsidRPr="00CF3540">
        <w:rPr>
          <w:rFonts w:ascii="Arial" w:hAnsi="Arial" w:cs="Arial"/>
          <w:sz w:val="22"/>
          <w:szCs w:val="22"/>
        </w:rPr>
        <w:t xml:space="preserve">rozsahu </w:t>
      </w:r>
      <w:r w:rsidRPr="008C0CEA">
        <w:rPr>
          <w:rFonts w:ascii="Arial" w:hAnsi="Arial" w:cs="Arial"/>
          <w:sz w:val="22"/>
          <w:szCs w:val="22"/>
        </w:rPr>
        <w:t>služeb</w:t>
      </w:r>
      <w:r w:rsidRPr="00CF3540">
        <w:rPr>
          <w:rFonts w:ascii="Arial" w:hAnsi="Arial" w:cs="Arial"/>
          <w:b/>
          <w:sz w:val="22"/>
          <w:szCs w:val="22"/>
        </w:rPr>
        <w:t xml:space="preserve"> </w:t>
      </w:r>
      <w:r w:rsidRPr="00CF3540">
        <w:rPr>
          <w:rFonts w:ascii="Arial" w:hAnsi="Arial" w:cs="Arial"/>
          <w:sz w:val="22"/>
          <w:szCs w:val="22"/>
        </w:rPr>
        <w:t>(musí se přitom jednat</w:t>
      </w:r>
      <w:r w:rsidRPr="00CF3540">
        <w:rPr>
          <w:rFonts w:ascii="Arial" w:hAnsi="Arial" w:cs="Arial"/>
          <w:spacing w:val="-2"/>
          <w:sz w:val="22"/>
          <w:szCs w:val="22"/>
        </w:rPr>
        <w:t xml:space="preserve"> o služby řádně dokončené)</w:t>
      </w:r>
      <w:r>
        <w:rPr>
          <w:rFonts w:ascii="Arial" w:hAnsi="Arial" w:cs="Arial"/>
          <w:spacing w:val="-2"/>
          <w:sz w:val="22"/>
          <w:szCs w:val="22"/>
        </w:rPr>
        <w:t>:</w:t>
      </w:r>
    </w:p>
    <w:p w:rsidR="009069A4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a)</w:t>
      </w:r>
      <w:r w:rsidRPr="00CF3540">
        <w:rPr>
          <w:rFonts w:ascii="Arial" w:hAnsi="Arial" w:cs="Arial"/>
          <w:spacing w:val="-6"/>
          <w:sz w:val="22"/>
          <w:szCs w:val="22"/>
        </w:rPr>
        <w:t xml:space="preserve"> </w:t>
      </w:r>
      <w:r w:rsidRPr="00BA51BA">
        <w:rPr>
          <w:rFonts w:ascii="Arial" w:hAnsi="Arial" w:cs="Arial"/>
          <w:b/>
          <w:spacing w:val="-6"/>
          <w:sz w:val="22"/>
          <w:szCs w:val="22"/>
        </w:rPr>
        <w:t>nejméně tři služby</w:t>
      </w:r>
      <w:r>
        <w:rPr>
          <w:rFonts w:ascii="Arial" w:hAnsi="Arial" w:cs="Arial"/>
          <w:spacing w:val="-6"/>
          <w:sz w:val="22"/>
          <w:szCs w:val="22"/>
        </w:rPr>
        <w:t xml:space="preserve">, </w:t>
      </w:r>
      <w:r w:rsidRPr="00CF3540">
        <w:rPr>
          <w:rFonts w:ascii="Arial" w:hAnsi="Arial" w:cs="Arial"/>
          <w:spacing w:val="-2"/>
          <w:sz w:val="22"/>
          <w:szCs w:val="22"/>
        </w:rPr>
        <w:t>jej</w:t>
      </w:r>
      <w:r>
        <w:rPr>
          <w:rFonts w:ascii="Arial" w:hAnsi="Arial" w:cs="Arial"/>
          <w:spacing w:val="-2"/>
          <w:sz w:val="22"/>
          <w:szCs w:val="22"/>
        </w:rPr>
        <w:t>ich</w:t>
      </w:r>
      <w:r w:rsidRPr="00CF3540">
        <w:rPr>
          <w:rFonts w:ascii="Arial" w:hAnsi="Arial" w:cs="Arial"/>
          <w:spacing w:val="-2"/>
          <w:sz w:val="22"/>
          <w:szCs w:val="22"/>
        </w:rPr>
        <w:t xml:space="preserve">ž předmětem byl ze </w:t>
      </w:r>
      <w:r w:rsidRPr="00CF3540">
        <w:rPr>
          <w:rFonts w:ascii="Arial" w:hAnsi="Arial" w:cs="Arial"/>
          <w:spacing w:val="-6"/>
          <w:sz w:val="22"/>
          <w:szCs w:val="22"/>
        </w:rPr>
        <w:t>strany dodavatele výkon technického dozoru stavebníka</w:t>
      </w:r>
      <w:r>
        <w:rPr>
          <w:rFonts w:ascii="Arial" w:hAnsi="Arial" w:cs="Arial"/>
          <w:spacing w:val="-6"/>
          <w:sz w:val="22"/>
          <w:szCs w:val="22"/>
        </w:rPr>
        <w:t xml:space="preserve"> </w:t>
      </w:r>
      <w:r w:rsidRPr="00CF3540">
        <w:rPr>
          <w:rFonts w:ascii="Arial" w:hAnsi="Arial" w:cs="Arial"/>
          <w:spacing w:val="-6"/>
          <w:sz w:val="22"/>
          <w:szCs w:val="22"/>
        </w:rPr>
        <w:t>při realizaci stavby v oblasti výstavby nebo rekonstrukce silnic</w:t>
      </w:r>
      <w:r>
        <w:rPr>
          <w:rFonts w:ascii="Arial" w:hAnsi="Arial" w:cs="Arial"/>
          <w:spacing w:val="-6"/>
          <w:sz w:val="22"/>
          <w:szCs w:val="22"/>
        </w:rPr>
        <w:t xml:space="preserve"> s investičními náklady</w:t>
      </w:r>
      <w:r w:rsidRPr="00CF3540">
        <w:rPr>
          <w:rFonts w:ascii="Arial" w:hAnsi="Arial" w:cs="Arial"/>
          <w:sz w:val="22"/>
          <w:szCs w:val="22"/>
        </w:rPr>
        <w:t xml:space="preserve"> v minimální výši </w:t>
      </w:r>
      <w:r w:rsidRPr="00CF3540">
        <w:rPr>
          <w:rFonts w:ascii="Arial" w:hAnsi="Arial" w:cs="Arial"/>
          <w:b/>
          <w:sz w:val="22"/>
          <w:szCs w:val="22"/>
        </w:rPr>
        <w:t>80 mil. Kč bez DPH</w:t>
      </w:r>
      <w:r w:rsidRPr="00CF3540">
        <w:rPr>
          <w:rFonts w:ascii="Arial" w:hAnsi="Arial" w:cs="Arial"/>
          <w:sz w:val="22"/>
          <w:szCs w:val="22"/>
        </w:rPr>
        <w:t xml:space="preserve"> pro každou z nich.</w:t>
      </w:r>
    </w:p>
    <w:p w:rsidR="009069A4" w:rsidRDefault="009069A4" w:rsidP="009069A4">
      <w:pPr>
        <w:pStyle w:val="Bntext2"/>
        <w:spacing w:before="120" w:line="288" w:lineRule="auto"/>
        <w:ind w:left="0"/>
        <w:rPr>
          <w:b/>
        </w:rPr>
      </w:pPr>
      <w:r>
        <w:rPr>
          <w:rFonts w:cs="Arial"/>
          <w:szCs w:val="22"/>
        </w:rPr>
        <w:t xml:space="preserve">b) </w:t>
      </w:r>
      <w:r w:rsidRPr="00BA51BA">
        <w:rPr>
          <w:rFonts w:cs="Arial"/>
          <w:b/>
          <w:spacing w:val="-6"/>
          <w:szCs w:val="22"/>
        </w:rPr>
        <w:t>nejméně jedna služba</w:t>
      </w:r>
      <w:r>
        <w:rPr>
          <w:rFonts w:cs="Arial"/>
          <w:spacing w:val="-6"/>
          <w:szCs w:val="22"/>
        </w:rPr>
        <w:t xml:space="preserve">, </w:t>
      </w:r>
      <w:r w:rsidRPr="00CF3540">
        <w:rPr>
          <w:rFonts w:cs="Arial"/>
          <w:spacing w:val="-2"/>
          <w:szCs w:val="22"/>
        </w:rPr>
        <w:t>jej</w:t>
      </w:r>
      <w:r>
        <w:rPr>
          <w:rFonts w:cs="Arial"/>
          <w:spacing w:val="-2"/>
          <w:szCs w:val="22"/>
        </w:rPr>
        <w:t>ímž</w:t>
      </w:r>
      <w:r w:rsidRPr="00CF3540">
        <w:rPr>
          <w:rFonts w:cs="Arial"/>
          <w:spacing w:val="-2"/>
          <w:szCs w:val="22"/>
        </w:rPr>
        <w:t xml:space="preserve"> předmětem byl ze </w:t>
      </w:r>
      <w:r w:rsidRPr="00CF3540">
        <w:rPr>
          <w:rFonts w:cs="Arial"/>
          <w:spacing w:val="-6"/>
          <w:szCs w:val="22"/>
        </w:rPr>
        <w:t>strany dodavatele výkon technického dozoru stavebníka</w:t>
      </w:r>
      <w:r>
        <w:rPr>
          <w:rFonts w:cs="Arial"/>
          <w:szCs w:val="22"/>
        </w:rPr>
        <w:t xml:space="preserve"> při realizaci stavby v oblasti výstavby</w:t>
      </w:r>
      <w:r>
        <w:rPr>
          <w:b/>
        </w:rPr>
        <w:t xml:space="preserve"> </w:t>
      </w:r>
      <w:r w:rsidRPr="00BF3D71">
        <w:t xml:space="preserve">nebo rekonstrukce mostu s minimální délkou </w:t>
      </w:r>
      <w:r w:rsidR="00E14C0F" w:rsidRPr="00E14C0F">
        <w:rPr>
          <w:b/>
        </w:rPr>
        <w:t>přemostění 15</w:t>
      </w:r>
      <w:r w:rsidRPr="00E14C0F">
        <w:rPr>
          <w:b/>
        </w:rPr>
        <w:t xml:space="preserve"> m.</w:t>
      </w:r>
      <w:r w:rsidRPr="001E2989">
        <w:rPr>
          <w:b/>
        </w:rPr>
        <w:t xml:space="preserve"> </w:t>
      </w:r>
    </w:p>
    <w:p w:rsidR="009069A4" w:rsidRDefault="009069A4" w:rsidP="009069A4">
      <w:pPr>
        <w:pStyle w:val="Bntext2"/>
        <w:spacing w:before="120" w:line="288" w:lineRule="auto"/>
        <w:ind w:left="0"/>
      </w:pPr>
      <w:r w:rsidRPr="00BF3D71">
        <w:t xml:space="preserve">Tato významná služba může být součástí </w:t>
      </w:r>
      <w:r>
        <w:t>stavby uvedené v bodě a).</w:t>
      </w:r>
    </w:p>
    <w:p w:rsidR="008A5158" w:rsidRPr="00B52319" w:rsidRDefault="008A5158" w:rsidP="00B52319">
      <w:pPr>
        <w:rPr>
          <w:sz w:val="12"/>
          <w:szCs w:val="12"/>
        </w:rPr>
      </w:pPr>
    </w:p>
    <w:p w:rsidR="00B52319" w:rsidRPr="000E436B" w:rsidRDefault="00B52319" w:rsidP="000E436B">
      <w:pPr>
        <w:jc w:val="both"/>
        <w:rPr>
          <w:rFonts w:ascii="Arial" w:hAnsi="Arial" w:cs="Arial"/>
          <w:sz w:val="22"/>
          <w:szCs w:val="22"/>
        </w:rPr>
      </w:pPr>
      <w:r w:rsidRPr="00B52319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38586F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756D53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756D53" w:rsidRPr="00071D6A" w:rsidRDefault="00756D53" w:rsidP="00756D5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 w:rsidR="00CE6249"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756D53" w:rsidRDefault="00756D53" w:rsidP="00756D5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756D53" w:rsidRDefault="00756D53" w:rsidP="00756D53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5B01EB" w:rsidRDefault="005B01EB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A92350" w:rsidRPr="008A4F6F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5B01EB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 xml:space="preserve"> příkazní sml</w:t>
      </w:r>
      <w:r w:rsidR="00F81B51">
        <w:rPr>
          <w:rFonts w:ascii="Arial" w:hAnsi="Arial" w:cs="Arial"/>
          <w:sz w:val="22"/>
          <w:szCs w:val="22"/>
        </w:rPr>
        <w:t>o</w:t>
      </w:r>
      <w:r w:rsidR="00133644">
        <w:rPr>
          <w:rFonts w:ascii="Arial" w:hAnsi="Arial" w:cs="Arial"/>
          <w:sz w:val="22"/>
          <w:szCs w:val="22"/>
        </w:rPr>
        <w:t>uv</w:t>
      </w:r>
      <w:r w:rsidR="00F81B51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</w:p>
    <w:p w:rsidR="009570D7" w:rsidRPr="002568BA" w:rsidRDefault="009570D7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A92350" w:rsidRPr="0010784C" w:rsidRDefault="00A92350" w:rsidP="00A92350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5B01EB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BA7462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F81B51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 xml:space="preserve">datová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schránka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ve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>smyslu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 zákona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č.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300/2008 Sb.,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>o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elektronických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úkonech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a </w:t>
      </w:r>
    </w:p>
    <w:p w:rsidR="002568BA" w:rsidRPr="002568BA" w:rsidRDefault="00F81B51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568BA" w:rsidRPr="002568BA">
        <w:rPr>
          <w:rFonts w:ascii="Arial" w:hAnsi="Arial" w:cs="Arial"/>
          <w:sz w:val="22"/>
          <w:szCs w:val="22"/>
        </w:rPr>
        <w:t>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E4C9E" w:rsidRDefault="00FE4C9E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A92350" w:rsidRDefault="00A17C05" w:rsidP="00FE4C9E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Nabídková cena bude uvedena v</w:t>
      </w:r>
      <w:r w:rsidR="00817F43">
        <w:rPr>
          <w:rFonts w:eastAsia="MS Mincho" w:cs="Arial"/>
          <w:szCs w:val="22"/>
        </w:rPr>
        <w:t> 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5018D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F5018D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F5018D">
        <w:rPr>
          <w:rFonts w:ascii="Arial" w:hAnsi="Arial" w:cs="Arial"/>
          <w:spacing w:val="-4"/>
          <w:sz w:val="22"/>
          <w:szCs w:val="22"/>
        </w:rPr>
        <w:t>dokumenty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Pr="00277BDF" w:rsidRDefault="00472958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277BDF" w:rsidRDefault="00277BDF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F63462" w:rsidRDefault="00D56912" w:rsidP="005B01EB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 xml:space="preserve">Lhůta </w:t>
      </w:r>
      <w:r w:rsidR="00576693">
        <w:t xml:space="preserve">a způsob </w:t>
      </w:r>
      <w:r>
        <w:t>podání nabídk</w:t>
      </w:r>
      <w:bookmarkEnd w:id="24"/>
      <w:bookmarkEnd w:id="25"/>
      <w:r w:rsidR="00DE5EE3">
        <w:t>y</w:t>
      </w:r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Lhůta pro podání nabídky j</w:t>
      </w:r>
      <w:bookmarkStart w:id="26" w:name="_GoBack"/>
      <w:bookmarkEnd w:id="26"/>
      <w:r w:rsidRPr="009A2895">
        <w:rPr>
          <w:rFonts w:ascii="Arial" w:hAnsi="Arial" w:cs="Arial"/>
          <w:sz w:val="22"/>
          <w:szCs w:val="22"/>
        </w:rPr>
        <w:t xml:space="preserve">e stanovena </w:t>
      </w:r>
      <w:r w:rsidRPr="009A2895">
        <w:rPr>
          <w:rFonts w:ascii="Arial" w:hAnsi="Arial" w:cs="Arial"/>
          <w:b/>
          <w:sz w:val="22"/>
          <w:szCs w:val="22"/>
        </w:rPr>
        <w:t xml:space="preserve">do </w:t>
      </w:r>
      <w:r w:rsidR="009A2895" w:rsidRPr="009A2895">
        <w:rPr>
          <w:rFonts w:ascii="Arial" w:hAnsi="Arial" w:cs="Arial"/>
          <w:b/>
          <w:sz w:val="22"/>
          <w:szCs w:val="22"/>
        </w:rPr>
        <w:t>22</w:t>
      </w:r>
      <w:r w:rsidRPr="009A2895">
        <w:rPr>
          <w:rFonts w:ascii="Arial" w:hAnsi="Arial" w:cs="Arial"/>
          <w:b/>
          <w:sz w:val="22"/>
          <w:szCs w:val="22"/>
        </w:rPr>
        <w:t xml:space="preserve">. </w:t>
      </w:r>
      <w:r w:rsidR="009A2895" w:rsidRPr="009A2895">
        <w:rPr>
          <w:rFonts w:ascii="Arial" w:hAnsi="Arial" w:cs="Arial"/>
          <w:b/>
          <w:sz w:val="22"/>
          <w:szCs w:val="22"/>
        </w:rPr>
        <w:t>2</w:t>
      </w:r>
      <w:r w:rsidRPr="009A2895">
        <w:rPr>
          <w:rFonts w:ascii="Arial" w:hAnsi="Arial" w:cs="Arial"/>
          <w:b/>
          <w:sz w:val="22"/>
          <w:szCs w:val="22"/>
        </w:rPr>
        <w:t>. 20</w:t>
      </w:r>
      <w:r w:rsidR="009570D7" w:rsidRPr="009A2895">
        <w:rPr>
          <w:rFonts w:ascii="Arial" w:hAnsi="Arial" w:cs="Arial"/>
          <w:b/>
          <w:sz w:val="22"/>
          <w:szCs w:val="22"/>
        </w:rPr>
        <w:t>2</w:t>
      </w:r>
      <w:r w:rsidR="009A2895" w:rsidRPr="009A2895">
        <w:rPr>
          <w:rFonts w:ascii="Arial" w:hAnsi="Arial" w:cs="Arial"/>
          <w:b/>
          <w:sz w:val="22"/>
          <w:szCs w:val="22"/>
        </w:rPr>
        <w:t>4</w:t>
      </w:r>
      <w:r w:rsidRPr="009A2895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A2895">
        <w:rPr>
          <w:rFonts w:ascii="Arial" w:hAnsi="Arial" w:cs="Arial"/>
          <w:b/>
          <w:sz w:val="22"/>
          <w:szCs w:val="22"/>
        </w:rPr>
        <w:t>10</w:t>
      </w:r>
      <w:r w:rsidRPr="009A2895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 xml:space="preserve">Nabídku je možné podat </w:t>
      </w:r>
      <w:r w:rsidRPr="003C2AF1">
        <w:rPr>
          <w:szCs w:val="22"/>
          <w:u w:val="single"/>
        </w:rPr>
        <w:t>v elektronické podobě prostřednictvím elektronického nástroje E-ZAK</w:t>
      </w:r>
      <w:r w:rsidRPr="003C2AF1">
        <w:rPr>
          <w:szCs w:val="22"/>
        </w:rPr>
        <w:t xml:space="preserve">.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>Vzhledem k přijímání nabídek pouze v elektronické podobě neproběhne veřejné otevírání nabídek.</w:t>
      </w:r>
      <w:r w:rsidRPr="00191DB1">
        <w:rPr>
          <w:szCs w:val="22"/>
        </w:rPr>
        <w:t xml:space="preserve">  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lastRenderedPageBreak/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DA77DC" w:rsidRPr="00EE46E5" w:rsidRDefault="00661C19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448C2" w:rsidRDefault="00FB0D13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448C2" w:rsidRPr="000C2984">
        <w:rPr>
          <w:rFonts w:ascii="Arial" w:hAnsi="Arial" w:cs="Arial"/>
          <w:sz w:val="22"/>
          <w:szCs w:val="22"/>
        </w:rPr>
        <w:t>Délka praxe osoby ve funkci technický dozor stavebníka</w:t>
      </w:r>
    </w:p>
    <w:p w:rsidR="00F63462" w:rsidRPr="00EE46E5" w:rsidRDefault="00F448C2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C2984">
        <w:rPr>
          <w:rFonts w:ascii="Arial" w:hAnsi="Arial" w:cs="Arial"/>
          <w:sz w:val="22"/>
          <w:szCs w:val="22"/>
        </w:rPr>
        <w:t>s autorizací v oboru dopravní stavby.</w:t>
      </w:r>
      <w:r w:rsidR="00FB0D13"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4E2923" w:rsidRPr="009E3DCB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D259E3" w:rsidRPr="00D259E3" w:rsidRDefault="00D259E3" w:rsidP="00D259E3">
      <w:pPr>
        <w:pStyle w:val="Nadpis1"/>
        <w:spacing w:before="480"/>
        <w:ind w:left="431" w:hanging="431"/>
      </w:pPr>
      <w:r w:rsidRPr="00D259E3">
        <w:t>Další podmínky zadávacího řízení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63462" w:rsidRDefault="00F63462" w:rsidP="009E3DCB">
      <w:pPr>
        <w:spacing w:line="264" w:lineRule="auto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lastRenderedPageBreak/>
        <w:t>Další ustanovení</w:t>
      </w:r>
      <w:bookmarkEnd w:id="29"/>
      <w:bookmarkEnd w:id="30"/>
    </w:p>
    <w:p w:rsidR="00840D18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7015DB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9E3DC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9E3DCB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</w:t>
      </w:r>
    </w:p>
    <w:p w:rsidR="00FE4C9E" w:rsidRPr="00EE46E5" w:rsidRDefault="00FE4C9E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9A2895">
      <w:rPr>
        <w:rFonts w:ascii="Arial" w:hAnsi="Arial" w:cs="Arial"/>
        <w:noProof/>
        <w:sz w:val="20"/>
        <w:szCs w:val="20"/>
      </w:rPr>
      <w:t>7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9A2895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9A2895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9A2895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84ED0"/>
    <w:multiLevelType w:val="hybridMultilevel"/>
    <w:tmpl w:val="767A8C02"/>
    <w:lvl w:ilvl="0" w:tplc="B79C8A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16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19"/>
  </w:num>
  <w:num w:numId="10">
    <w:abstractNumId w:val="12"/>
  </w:num>
  <w:num w:numId="11">
    <w:abstractNumId w:val="7"/>
  </w:num>
  <w:num w:numId="12">
    <w:abstractNumId w:val="13"/>
  </w:num>
  <w:num w:numId="1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63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678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BEC"/>
    <w:rsid w:val="00027D41"/>
    <w:rsid w:val="00027F00"/>
    <w:rsid w:val="000302C3"/>
    <w:rsid w:val="00033453"/>
    <w:rsid w:val="00035119"/>
    <w:rsid w:val="000354FF"/>
    <w:rsid w:val="00036741"/>
    <w:rsid w:val="0003724C"/>
    <w:rsid w:val="00040633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335A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249"/>
    <w:rsid w:val="000769F5"/>
    <w:rsid w:val="00081EA3"/>
    <w:rsid w:val="0008309A"/>
    <w:rsid w:val="000844B3"/>
    <w:rsid w:val="000849EC"/>
    <w:rsid w:val="00086FDA"/>
    <w:rsid w:val="00090E82"/>
    <w:rsid w:val="0009137D"/>
    <w:rsid w:val="00092BF5"/>
    <w:rsid w:val="00092C2E"/>
    <w:rsid w:val="00093720"/>
    <w:rsid w:val="00096FC7"/>
    <w:rsid w:val="000A1260"/>
    <w:rsid w:val="000A1869"/>
    <w:rsid w:val="000A223F"/>
    <w:rsid w:val="000A2CCE"/>
    <w:rsid w:val="000A4B76"/>
    <w:rsid w:val="000A5BBB"/>
    <w:rsid w:val="000A6365"/>
    <w:rsid w:val="000B080D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6C89"/>
    <w:rsid w:val="000E15AB"/>
    <w:rsid w:val="000E16E1"/>
    <w:rsid w:val="000E1969"/>
    <w:rsid w:val="000E287F"/>
    <w:rsid w:val="000E33D4"/>
    <w:rsid w:val="000E436B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0784C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0D90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425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2BE7"/>
    <w:rsid w:val="0020308A"/>
    <w:rsid w:val="00203100"/>
    <w:rsid w:val="00203D97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1B62"/>
    <w:rsid w:val="00274E08"/>
    <w:rsid w:val="0027586A"/>
    <w:rsid w:val="00275E85"/>
    <w:rsid w:val="002774D6"/>
    <w:rsid w:val="00277BDF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3B2D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13A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30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B62"/>
    <w:rsid w:val="00384FBD"/>
    <w:rsid w:val="0038586F"/>
    <w:rsid w:val="00386509"/>
    <w:rsid w:val="00387664"/>
    <w:rsid w:val="003879B9"/>
    <w:rsid w:val="0039162D"/>
    <w:rsid w:val="0039307E"/>
    <w:rsid w:val="00397B41"/>
    <w:rsid w:val="003A0251"/>
    <w:rsid w:val="003A0784"/>
    <w:rsid w:val="003A13E3"/>
    <w:rsid w:val="003A24B5"/>
    <w:rsid w:val="003A2E3D"/>
    <w:rsid w:val="003A2E78"/>
    <w:rsid w:val="003A346D"/>
    <w:rsid w:val="003A6B72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A7B"/>
    <w:rsid w:val="003D6F4C"/>
    <w:rsid w:val="003D7351"/>
    <w:rsid w:val="003E0ABA"/>
    <w:rsid w:val="003E1EEF"/>
    <w:rsid w:val="003E1FE8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549A"/>
    <w:rsid w:val="004060A8"/>
    <w:rsid w:val="004065E3"/>
    <w:rsid w:val="0040688C"/>
    <w:rsid w:val="00406FFE"/>
    <w:rsid w:val="004070AA"/>
    <w:rsid w:val="0040796A"/>
    <w:rsid w:val="00412859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4B9A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5FDA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4A6E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603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2CA6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6693"/>
    <w:rsid w:val="00577B0B"/>
    <w:rsid w:val="005806C5"/>
    <w:rsid w:val="00582A59"/>
    <w:rsid w:val="00584CC1"/>
    <w:rsid w:val="00585626"/>
    <w:rsid w:val="0058565B"/>
    <w:rsid w:val="00585D66"/>
    <w:rsid w:val="0059243B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1EB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51C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D38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76F5E"/>
    <w:rsid w:val="006811CA"/>
    <w:rsid w:val="00681493"/>
    <w:rsid w:val="0068189A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5EF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283E"/>
    <w:rsid w:val="006D5C66"/>
    <w:rsid w:val="006D5E5E"/>
    <w:rsid w:val="006D664D"/>
    <w:rsid w:val="006E27B7"/>
    <w:rsid w:val="006E29D8"/>
    <w:rsid w:val="006E2BB6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48E3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6D53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06E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806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1A9A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410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F4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0D18"/>
    <w:rsid w:val="008413F2"/>
    <w:rsid w:val="00846945"/>
    <w:rsid w:val="00846A53"/>
    <w:rsid w:val="00847888"/>
    <w:rsid w:val="008478B3"/>
    <w:rsid w:val="00847AD8"/>
    <w:rsid w:val="00850AC2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82F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7F"/>
    <w:rsid w:val="008A02F7"/>
    <w:rsid w:val="008A09F3"/>
    <w:rsid w:val="008A0A88"/>
    <w:rsid w:val="008A14F7"/>
    <w:rsid w:val="008A4F6F"/>
    <w:rsid w:val="008A5158"/>
    <w:rsid w:val="008A5EFA"/>
    <w:rsid w:val="008B0F37"/>
    <w:rsid w:val="008B2312"/>
    <w:rsid w:val="008B27B9"/>
    <w:rsid w:val="008B2EE4"/>
    <w:rsid w:val="008B355A"/>
    <w:rsid w:val="008B4AFD"/>
    <w:rsid w:val="008B51E6"/>
    <w:rsid w:val="008B70AB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0E5"/>
    <w:rsid w:val="008D59AC"/>
    <w:rsid w:val="008D5C00"/>
    <w:rsid w:val="008E0136"/>
    <w:rsid w:val="008E0B58"/>
    <w:rsid w:val="008E12BD"/>
    <w:rsid w:val="008E156B"/>
    <w:rsid w:val="008E30FE"/>
    <w:rsid w:val="008E47C8"/>
    <w:rsid w:val="008E7B62"/>
    <w:rsid w:val="008E7FA6"/>
    <w:rsid w:val="008F34DF"/>
    <w:rsid w:val="008F59EC"/>
    <w:rsid w:val="008F5DF6"/>
    <w:rsid w:val="00901135"/>
    <w:rsid w:val="00901A91"/>
    <w:rsid w:val="00902035"/>
    <w:rsid w:val="009023B4"/>
    <w:rsid w:val="0090398A"/>
    <w:rsid w:val="00904664"/>
    <w:rsid w:val="00905536"/>
    <w:rsid w:val="00905DC0"/>
    <w:rsid w:val="00906700"/>
    <w:rsid w:val="009069A4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435C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230"/>
    <w:rsid w:val="00941C70"/>
    <w:rsid w:val="00942FA6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2895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0A78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0A48"/>
    <w:rsid w:val="009E17A3"/>
    <w:rsid w:val="009E1EE3"/>
    <w:rsid w:val="009E2285"/>
    <w:rsid w:val="009E2D38"/>
    <w:rsid w:val="009E3336"/>
    <w:rsid w:val="009E3DCB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297B"/>
    <w:rsid w:val="00A0394A"/>
    <w:rsid w:val="00A039B1"/>
    <w:rsid w:val="00A06C0B"/>
    <w:rsid w:val="00A06F9B"/>
    <w:rsid w:val="00A07424"/>
    <w:rsid w:val="00A0759D"/>
    <w:rsid w:val="00A10908"/>
    <w:rsid w:val="00A119B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42E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1D37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350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0BDF"/>
    <w:rsid w:val="00AD0F8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189D"/>
    <w:rsid w:val="00AF2D06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24AE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23A"/>
    <w:rsid w:val="00B43789"/>
    <w:rsid w:val="00B43D45"/>
    <w:rsid w:val="00B441B8"/>
    <w:rsid w:val="00B455D8"/>
    <w:rsid w:val="00B47247"/>
    <w:rsid w:val="00B4746E"/>
    <w:rsid w:val="00B477AD"/>
    <w:rsid w:val="00B47DF4"/>
    <w:rsid w:val="00B510AE"/>
    <w:rsid w:val="00B52171"/>
    <w:rsid w:val="00B52319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351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5D14"/>
    <w:rsid w:val="00B96374"/>
    <w:rsid w:val="00B97F29"/>
    <w:rsid w:val="00BA2007"/>
    <w:rsid w:val="00BA2664"/>
    <w:rsid w:val="00BA26D6"/>
    <w:rsid w:val="00BA2D17"/>
    <w:rsid w:val="00BA4780"/>
    <w:rsid w:val="00BA485B"/>
    <w:rsid w:val="00BA51BA"/>
    <w:rsid w:val="00BA54B4"/>
    <w:rsid w:val="00BA5ADA"/>
    <w:rsid w:val="00BA7462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244"/>
    <w:rsid w:val="00BE1B7F"/>
    <w:rsid w:val="00BE2D5B"/>
    <w:rsid w:val="00BE42AC"/>
    <w:rsid w:val="00BE66F4"/>
    <w:rsid w:val="00BE77E3"/>
    <w:rsid w:val="00BE79A7"/>
    <w:rsid w:val="00BE7A22"/>
    <w:rsid w:val="00BF0ABC"/>
    <w:rsid w:val="00BF2A7C"/>
    <w:rsid w:val="00BF39AA"/>
    <w:rsid w:val="00BF39D4"/>
    <w:rsid w:val="00BF3D71"/>
    <w:rsid w:val="00BF4781"/>
    <w:rsid w:val="00BF6611"/>
    <w:rsid w:val="00BF7039"/>
    <w:rsid w:val="00BF75A7"/>
    <w:rsid w:val="00BF77A0"/>
    <w:rsid w:val="00BF7918"/>
    <w:rsid w:val="00BF7C0B"/>
    <w:rsid w:val="00C001F3"/>
    <w:rsid w:val="00C00473"/>
    <w:rsid w:val="00C0198F"/>
    <w:rsid w:val="00C01A05"/>
    <w:rsid w:val="00C0257B"/>
    <w:rsid w:val="00C03765"/>
    <w:rsid w:val="00C04239"/>
    <w:rsid w:val="00C049C2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2F71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5ECC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35F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BFC"/>
    <w:rsid w:val="00CB7CF5"/>
    <w:rsid w:val="00CC282C"/>
    <w:rsid w:val="00CC54DD"/>
    <w:rsid w:val="00CC6E8B"/>
    <w:rsid w:val="00CC7422"/>
    <w:rsid w:val="00CC7651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249"/>
    <w:rsid w:val="00CE6DC7"/>
    <w:rsid w:val="00CE79E0"/>
    <w:rsid w:val="00CE7BE9"/>
    <w:rsid w:val="00CF034A"/>
    <w:rsid w:val="00CF2245"/>
    <w:rsid w:val="00CF2306"/>
    <w:rsid w:val="00CF269D"/>
    <w:rsid w:val="00CF3540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5408"/>
    <w:rsid w:val="00D16521"/>
    <w:rsid w:val="00D16DFB"/>
    <w:rsid w:val="00D17004"/>
    <w:rsid w:val="00D1725C"/>
    <w:rsid w:val="00D2078B"/>
    <w:rsid w:val="00D20B82"/>
    <w:rsid w:val="00D23438"/>
    <w:rsid w:val="00D24AE4"/>
    <w:rsid w:val="00D259E3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14E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97B82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1EC"/>
    <w:rsid w:val="00DE5BE3"/>
    <w:rsid w:val="00DE5E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C0F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913"/>
    <w:rsid w:val="00E650AF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77DAA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AD9"/>
    <w:rsid w:val="00E90BCA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698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4F2B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F00"/>
    <w:rsid w:val="00F172E4"/>
    <w:rsid w:val="00F20573"/>
    <w:rsid w:val="00F22A59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8C2"/>
    <w:rsid w:val="00F44E2C"/>
    <w:rsid w:val="00F47681"/>
    <w:rsid w:val="00F5018D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5713B"/>
    <w:rsid w:val="00F600B3"/>
    <w:rsid w:val="00F60967"/>
    <w:rsid w:val="00F6217E"/>
    <w:rsid w:val="00F62C11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1B51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2304"/>
    <w:rsid w:val="00FB3BCB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32D"/>
    <w:rsid w:val="00FE0B85"/>
    <w:rsid w:val="00FE1CD8"/>
    <w:rsid w:val="00FE4BD0"/>
    <w:rsid w:val="00FE4C9E"/>
    <w:rsid w:val="00FE4F27"/>
    <w:rsid w:val="00FE530A"/>
    <w:rsid w:val="00FE58BD"/>
    <w:rsid w:val="00FE6BEF"/>
    <w:rsid w:val="00FE74D6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  <w14:docId w14:val="772D0F2E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5B01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01EB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865D-F7C0-4110-AB8F-0B7A5B79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10</Pages>
  <Words>3896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26834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157</cp:revision>
  <cp:lastPrinted>2021-01-13T11:30:00Z</cp:lastPrinted>
  <dcterms:created xsi:type="dcterms:W3CDTF">2021-01-07T10:52:00Z</dcterms:created>
  <dcterms:modified xsi:type="dcterms:W3CDTF">2024-01-22T08:18:00Z</dcterms:modified>
</cp:coreProperties>
</file>